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117A" w:rsidRPr="0074117A" w:rsidRDefault="0074117A">
      <w:pPr>
        <w:rPr>
          <w:b/>
          <w:sz w:val="40"/>
          <w:szCs w:val="40"/>
        </w:rPr>
      </w:pPr>
      <w:r w:rsidRPr="0074117A">
        <w:rPr>
          <w:b/>
          <w:sz w:val="40"/>
          <w:szCs w:val="40"/>
        </w:rPr>
        <w:t xml:space="preserve">CINEFORUM –SCUOLA </w:t>
      </w:r>
      <w:proofErr w:type="gramStart"/>
      <w:r w:rsidRPr="0074117A">
        <w:rPr>
          <w:b/>
          <w:sz w:val="40"/>
          <w:szCs w:val="40"/>
        </w:rPr>
        <w:t xml:space="preserve">SECONDARIA </w:t>
      </w:r>
      <w:bookmarkStart w:id="0" w:name="_GoBack"/>
      <w:bookmarkEnd w:id="0"/>
      <w:r w:rsidRPr="0074117A">
        <w:rPr>
          <w:b/>
          <w:sz w:val="40"/>
          <w:szCs w:val="40"/>
        </w:rPr>
        <w:t xml:space="preserve"> FRESA</w:t>
      </w:r>
      <w:proofErr w:type="gramEnd"/>
      <w:r w:rsidRPr="0074117A">
        <w:rPr>
          <w:b/>
          <w:sz w:val="40"/>
          <w:szCs w:val="40"/>
        </w:rPr>
        <w:t xml:space="preserve"> PASCOLI –  anno scolastico 201</w:t>
      </w:r>
      <w:r w:rsidR="00B57744">
        <w:rPr>
          <w:b/>
          <w:sz w:val="40"/>
          <w:szCs w:val="40"/>
        </w:rPr>
        <w:t>8</w:t>
      </w:r>
      <w:r w:rsidRPr="0074117A">
        <w:rPr>
          <w:b/>
          <w:sz w:val="40"/>
          <w:szCs w:val="40"/>
        </w:rPr>
        <w:t>/201</w:t>
      </w:r>
      <w:r w:rsidR="00B57744">
        <w:rPr>
          <w:b/>
          <w:sz w:val="40"/>
          <w:szCs w:val="40"/>
        </w:rPr>
        <w:t>9</w:t>
      </w:r>
    </w:p>
    <w:p w:rsidR="0074117A" w:rsidRDefault="0074117A"/>
    <w:p w:rsidR="0065767F" w:rsidRDefault="0065767F">
      <w:r>
        <w:t xml:space="preserve"> Perché usare il Cineforum come attività formativa</w:t>
      </w:r>
      <w:r w:rsidR="00CF4B00">
        <w:t>.</w:t>
      </w:r>
    </w:p>
    <w:p w:rsidR="00CF4B00" w:rsidRDefault="00CF4B00">
      <w:r>
        <w:t>Esso promuove:</w:t>
      </w:r>
    </w:p>
    <w:p w:rsidR="0065767F" w:rsidRDefault="0065767F">
      <w:r>
        <w:t xml:space="preserve"> • Il confronto con un LINGUAGGIO che tutti </w:t>
      </w:r>
      <w:r w:rsidR="00CF4B00">
        <w:t xml:space="preserve">pensiamo di SAPER MANEGGIARE </w:t>
      </w:r>
    </w:p>
    <w:p w:rsidR="00B07379" w:rsidRDefault="0065767F">
      <w:r>
        <w:t>• La forza evocativa dei racconti, un terreno di sfida per l’educatore.</w:t>
      </w:r>
    </w:p>
    <w:p w:rsidR="0065767F" w:rsidRDefault="0065767F">
      <w:r>
        <w:t xml:space="preserve"> • Sviluppare competenze su cui costruire il “GUSTO DEL BELLO” e il “GUSTO DEL BUONO”.</w:t>
      </w:r>
    </w:p>
    <w:p w:rsidR="0065767F" w:rsidRDefault="0065767F">
      <w:r>
        <w:t>• Possibilità di attivare percorsi sulla “capacità di lettura”: un valore che non va mai sacrificato al “messaggio”.</w:t>
      </w:r>
    </w:p>
    <w:p w:rsidR="00B07379" w:rsidRDefault="0065767F">
      <w:r>
        <w:t xml:space="preserve"> • Permette di lavorare sul metodo, prima che sui contenuti.</w:t>
      </w:r>
    </w:p>
    <w:p w:rsidR="0065767F" w:rsidRDefault="00CF4B00">
      <w:r>
        <w:t xml:space="preserve"> • Fa</w:t>
      </w:r>
      <w:r w:rsidR="0065767F">
        <w:t xml:space="preserve"> capire che usare il CINEMA per parlare d’altro è una scorciatoia di chi è poco capace di ascoltare.</w:t>
      </w:r>
      <w:r w:rsidR="0065767F" w:rsidRPr="0065767F">
        <w:t xml:space="preserve"> </w:t>
      </w:r>
    </w:p>
    <w:p w:rsidR="0065767F" w:rsidRDefault="0065767F">
      <w:r>
        <w:t>Organizzazione (tempi, spazi, materiali, partecipazione)</w:t>
      </w:r>
    </w:p>
    <w:p w:rsidR="00B07379" w:rsidRDefault="00CF4B00">
      <w:r>
        <w:t xml:space="preserve"> </w:t>
      </w:r>
      <w:proofErr w:type="gramStart"/>
      <w:r>
        <w:t>Prerequisito</w:t>
      </w:r>
      <w:r w:rsidR="0065767F">
        <w:t xml:space="preserve"> :</w:t>
      </w:r>
      <w:proofErr w:type="gramEnd"/>
      <w:r w:rsidR="0065767F">
        <w:t xml:space="preserve"> c</w:t>
      </w:r>
      <w:r w:rsidR="00B07379">
        <w:t>i si prepara</w:t>
      </w:r>
      <w:r>
        <w:t>-</w:t>
      </w:r>
      <w:r w:rsidR="0065767F">
        <w:t xml:space="preserve"> </w:t>
      </w:r>
      <w:r>
        <w:t>n</w:t>
      </w:r>
      <w:r w:rsidR="00B07379">
        <w:t>on esiste “IL FILM EDUCATIVO” …che lavora al posto nostro</w:t>
      </w:r>
    </w:p>
    <w:p w:rsidR="00B07379" w:rsidRDefault="00B07379">
      <w:r>
        <w:t>I film che “hanno un messaggio importante” sono ingombranti …e non sempre indicati</w:t>
      </w:r>
    </w:p>
    <w:p w:rsidR="0065767F" w:rsidRDefault="00B07379">
      <w:r>
        <w:t xml:space="preserve"> • </w:t>
      </w:r>
      <w:r w:rsidRPr="00B07379">
        <w:rPr>
          <w:b/>
        </w:rPr>
        <w:t>Evitare di lasciarsi condizionare dai propri gusti</w:t>
      </w:r>
    </w:p>
    <w:p w:rsidR="0065767F" w:rsidRDefault="0065767F">
      <w:r>
        <w:t>Visione prima e SEQUENZIAZIONE del film con attenzione all’utilizzo di SEGNI (senza ansia di attribuire loro un significato)</w:t>
      </w:r>
    </w:p>
    <w:p w:rsidR="0065767F" w:rsidRPr="0074117A" w:rsidRDefault="0065767F">
      <w:pPr>
        <w:rPr>
          <w:b/>
        </w:rPr>
      </w:pPr>
      <w:r w:rsidRPr="0074117A">
        <w:rPr>
          <w:b/>
        </w:rPr>
        <w:t xml:space="preserve"> Spazi: locali </w:t>
      </w:r>
      <w:proofErr w:type="gramStart"/>
      <w:r w:rsidRPr="0074117A">
        <w:rPr>
          <w:b/>
        </w:rPr>
        <w:t xml:space="preserve">adatti </w:t>
      </w:r>
      <w:r w:rsidR="00CF4B00" w:rsidRPr="0074117A">
        <w:rPr>
          <w:b/>
        </w:rPr>
        <w:t>:</w:t>
      </w:r>
      <w:proofErr w:type="gramEnd"/>
      <w:r w:rsidR="00CF4B00" w:rsidRPr="0074117A">
        <w:rPr>
          <w:b/>
        </w:rPr>
        <w:t xml:space="preserve"> l</w:t>
      </w:r>
      <w:r w:rsidRPr="0074117A">
        <w:rPr>
          <w:b/>
        </w:rPr>
        <w:t>a Sala dei docenti</w:t>
      </w:r>
    </w:p>
    <w:p w:rsidR="0065767F" w:rsidRPr="0074117A" w:rsidRDefault="0065767F">
      <w:pPr>
        <w:rPr>
          <w:b/>
        </w:rPr>
      </w:pPr>
      <w:r w:rsidRPr="0074117A">
        <w:rPr>
          <w:b/>
        </w:rPr>
        <w:t>Tempi: tempi della preparazione tempi del Cineforum</w:t>
      </w:r>
      <w:r w:rsidR="000D41B3" w:rsidRPr="0074117A">
        <w:rPr>
          <w:b/>
        </w:rPr>
        <w:t xml:space="preserve"> </w:t>
      </w:r>
      <w:r w:rsidR="00B57744">
        <w:rPr>
          <w:b/>
        </w:rPr>
        <w:t>7,8,9,10</w:t>
      </w:r>
      <w:r w:rsidR="00C57303">
        <w:rPr>
          <w:b/>
        </w:rPr>
        <w:t xml:space="preserve"> maggio</w:t>
      </w:r>
    </w:p>
    <w:p w:rsidR="00CF4B00" w:rsidRDefault="0065767F">
      <w:pPr>
        <w:rPr>
          <w:b/>
        </w:rPr>
      </w:pPr>
      <w:r w:rsidRPr="0074117A">
        <w:rPr>
          <w:b/>
        </w:rPr>
        <w:t xml:space="preserve"> Partecipazione: Motivare il pubblico a esserci e a “spendersi” </w:t>
      </w:r>
    </w:p>
    <w:p w:rsidR="0074117A" w:rsidRPr="0074117A" w:rsidRDefault="0074117A">
      <w:pPr>
        <w:rPr>
          <w:b/>
        </w:rPr>
      </w:pPr>
      <w:proofErr w:type="gramStart"/>
      <w:r>
        <w:rPr>
          <w:b/>
        </w:rPr>
        <w:t>DESTINATARI :</w:t>
      </w:r>
      <w:proofErr w:type="gramEnd"/>
      <w:r>
        <w:rPr>
          <w:b/>
        </w:rPr>
        <w:t xml:space="preserve"> alunni delle classi terze </w:t>
      </w:r>
    </w:p>
    <w:p w:rsidR="0074117A" w:rsidRDefault="00B07379">
      <w:r>
        <w:t>Contenuti e scopi educativi</w:t>
      </w:r>
    </w:p>
    <w:p w:rsidR="0065767F" w:rsidRDefault="00B07379">
      <w:r>
        <w:t xml:space="preserve"> Formare al LINGUAGGIO Un percorso che passa anche dalla “meraviglia”: cogliere il fascino del SEGNO IN SE’ Educare alla RICERCA dell’OLTRE (dal SEGNO al </w:t>
      </w:r>
      <w:proofErr w:type="gramStart"/>
      <w:r>
        <w:t>SENSO )</w:t>
      </w:r>
      <w:proofErr w:type="gramEnd"/>
    </w:p>
    <w:p w:rsidR="0065767F" w:rsidRDefault="0065767F">
      <w:r>
        <w:t>Chiarezza della proposta</w:t>
      </w:r>
    </w:p>
    <w:p w:rsidR="0065767F" w:rsidRDefault="0065767F">
      <w:r w:rsidRPr="0074117A">
        <w:rPr>
          <w:b/>
        </w:rPr>
        <w:t>COME UTILIZZARE UN FILM</w:t>
      </w:r>
      <w:r>
        <w:t xml:space="preserve"> </w:t>
      </w:r>
      <w:r w:rsidR="00CF4B00">
        <w:t xml:space="preserve">: </w:t>
      </w:r>
      <w:r>
        <w:t xml:space="preserve">dall’interesse spicciolo per “vedere un film insieme” </w:t>
      </w:r>
      <w:r w:rsidR="00CF4B00">
        <w:t xml:space="preserve">al </w:t>
      </w:r>
      <w:r>
        <w:t xml:space="preserve">cercare di educare </w:t>
      </w:r>
      <w:r w:rsidR="00CF4B00">
        <w:t xml:space="preserve">ad </w:t>
      </w:r>
      <w:r>
        <w:t>un punto di vista consapevolmente rivolto al linguaggio cinematografico</w:t>
      </w:r>
      <w:r w:rsidR="00CF4B00">
        <w:t xml:space="preserve">; </w:t>
      </w:r>
      <w:r>
        <w:t>osservare qualche elemento della narrazione (“ricordare la prima sequenza e l’ultima”; “ricordare i principali snodi narrativi”…),</w:t>
      </w:r>
      <w:r w:rsidR="00CF4B00">
        <w:t>;</w:t>
      </w:r>
      <w:r>
        <w:t xml:space="preserve"> osservare i personaggi (“come entra in scena il protagonista, cosa dice, cosa fa, com’è vestito, com’è inquadrato, a </w:t>
      </w:r>
      <w:r>
        <w:lastRenderedPageBreak/>
        <w:t>quale tema musicale viene associato…”),  osservare l’ambientazione (“prevalenza di interni o esterni”, “scene di oscurità o di luminosità…”);  scegliere la scena più emozionante e cercare di ricordare “come funziona” (e dopo descriverla agli altri)</w:t>
      </w:r>
    </w:p>
    <w:p w:rsidR="0065767F" w:rsidRDefault="0065767F">
      <w:r>
        <w:t>Presentare il film prima della visione: note brevi e chiare, la scheda tecnica con titolo originale, nazione, regista, interpreti principali, genere, durata, qualche dichiarazione del regista</w:t>
      </w:r>
    </w:p>
    <w:p w:rsidR="00B07379" w:rsidRDefault="0074117A">
      <w:r>
        <w:t xml:space="preserve"> </w:t>
      </w:r>
      <w:r w:rsidR="0065767F" w:rsidRPr="0074117A">
        <w:rPr>
          <w:b/>
        </w:rPr>
        <w:t xml:space="preserve"> ASSEGNARE UN MANDATO PRIMA DELLA VISIONE </w:t>
      </w:r>
      <w:r w:rsidR="0065767F">
        <w:t xml:space="preserve">per fare questo bisogna che l’animatore sappia in partenza come condurre </w:t>
      </w:r>
      <w:r>
        <w:t>la discussione sul film, che sappia r</w:t>
      </w:r>
      <w:r w:rsidR="0065767F">
        <w:t>accomandare, PRIMA del film, di  osservare qualche elemento della narrazione (“ricordare la prima sequenza e l’ultima”; “ricordare i principali snodi narrativi”…), o osservare i personaggi (“come entra in scena il protagonista, cosa dice, cosa fa, com’è vestito, com’è inquadrato, a quale tema musicale viene associato…”), o osservare l’ambientazione (“prevalenza di interni o esterni”, “scene di oscurità o di luminosità…”); o scegliere la scena più emozionante e cercare di ricordare “come funziona” (e dopo descriverla agli altri) 5. ASSEGNARE UN MANDATO PRIMA DELLA VISIONE per fare questo bisogna che l’animatore sappia in partenza come condurre la discussione sul film, che abbia un obiettivo chiaro prima di partire.</w:t>
      </w:r>
    </w:p>
    <w:p w:rsidR="0065767F" w:rsidRPr="00B07379" w:rsidRDefault="00B07379">
      <w:pPr>
        <w:rPr>
          <w:b/>
        </w:rPr>
      </w:pPr>
      <w:r w:rsidRPr="00B07379">
        <w:rPr>
          <w:b/>
        </w:rPr>
        <w:t xml:space="preserve"> CONSIDERARE SEMPRE IL FILM COME UNA CREAZIONE ARTISTICA ASSOLUTAMENTE SOGGETTIVA:</w:t>
      </w:r>
    </w:p>
    <w:p w:rsidR="00B07379" w:rsidRDefault="0065767F">
      <w:r>
        <w:t>Una proposta di PARTE</w:t>
      </w:r>
      <w:r w:rsidR="00B07379">
        <w:t xml:space="preserve">NZA per discutere il film </w:t>
      </w:r>
    </w:p>
    <w:p w:rsidR="00B07379" w:rsidRDefault="0065767F">
      <w:r>
        <w:t xml:space="preserve"> Memorizzare sequenza iniziale: “c</w:t>
      </w:r>
      <w:r w:rsidR="00B07379">
        <w:t>osa si vede” - “cosa si sente” e m</w:t>
      </w:r>
      <w:r>
        <w:t xml:space="preserve">etterla in relazione con quella finale (stessi parametri); </w:t>
      </w:r>
    </w:p>
    <w:p w:rsidR="00B07379" w:rsidRDefault="0065767F">
      <w:r>
        <w:t xml:space="preserve">Da qui ricavare elementi utili per la lettura di alcuni significati. </w:t>
      </w:r>
    </w:p>
    <w:p w:rsidR="00AB31BE" w:rsidRDefault="0065767F">
      <w:r>
        <w:t>Osservare il PERSONAGGIO protagonista: • ASPETTO (aspetto fisico – abbigliamento…) • GESTUALITA’ (come si muove – come i gesti lo caratterizzano…) • AZIONI (cosa fa – quali azioni fanno procedere la storia…) • RAPPORTO CON ALTRI PERSONAGGI (sintonia – contrasto; mappa dei legami e dei ruoli…) • COME VIENE RAPP</w:t>
      </w:r>
      <w:r w:rsidR="00B07379">
        <w:t>RESENTATO (musica, inquadrature)</w:t>
      </w:r>
    </w:p>
    <w:p w:rsidR="00B07379" w:rsidRDefault="00B07379"/>
    <w:sectPr w:rsidR="00B07379">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E345F5"/>
    <w:multiLevelType w:val="hybridMultilevel"/>
    <w:tmpl w:val="8ED4BF6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767F"/>
    <w:rsid w:val="000D41B3"/>
    <w:rsid w:val="001634B8"/>
    <w:rsid w:val="003216AC"/>
    <w:rsid w:val="004D0643"/>
    <w:rsid w:val="006114BB"/>
    <w:rsid w:val="0065767F"/>
    <w:rsid w:val="0074117A"/>
    <w:rsid w:val="00AB31BE"/>
    <w:rsid w:val="00B07379"/>
    <w:rsid w:val="00B57744"/>
    <w:rsid w:val="00C57303"/>
    <w:rsid w:val="00CF4B00"/>
    <w:rsid w:val="00EE659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6C6663"/>
  <w15:docId w15:val="{1AB5493B-03E2-4B7E-A638-81C338793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B07379"/>
    <w:pPr>
      <w:ind w:left="720"/>
      <w:contextualSpacing/>
    </w:pPr>
  </w:style>
  <w:style w:type="character" w:styleId="Collegamentoipertestuale">
    <w:name w:val="Hyperlink"/>
    <w:basedOn w:val="Carpredefinitoparagrafo"/>
    <w:uiPriority w:val="99"/>
    <w:semiHidden/>
    <w:unhideWhenUsed/>
    <w:rsid w:val="00EE659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666897">
      <w:bodyDiv w:val="1"/>
      <w:marLeft w:val="0"/>
      <w:marRight w:val="0"/>
      <w:marTop w:val="0"/>
      <w:marBottom w:val="0"/>
      <w:divBdr>
        <w:top w:val="none" w:sz="0" w:space="0" w:color="auto"/>
        <w:left w:val="none" w:sz="0" w:space="0" w:color="auto"/>
        <w:bottom w:val="none" w:sz="0" w:space="0" w:color="auto"/>
        <w:right w:val="none" w:sz="0" w:space="0" w:color="auto"/>
      </w:divBdr>
    </w:div>
    <w:div w:id="1091707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585</Words>
  <Characters>3335</Characters>
  <Application>Microsoft Office Word</Application>
  <DocSecurity>0</DocSecurity>
  <Lines>27</Lines>
  <Paragraphs>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Pastore</dc:creator>
  <cp:lastModifiedBy>GIOVANNI LAMBERTI</cp:lastModifiedBy>
  <cp:revision>3</cp:revision>
  <dcterms:created xsi:type="dcterms:W3CDTF">2019-04-09T14:08:00Z</dcterms:created>
  <dcterms:modified xsi:type="dcterms:W3CDTF">2019-04-10T08:36:00Z</dcterms:modified>
</cp:coreProperties>
</file>